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3CF7E4" w14:textId="0FF9EAC3" w:rsidR="006E5AEF" w:rsidRDefault="006E5AEF" w:rsidP="006E5AEF">
      <w:pPr>
        <w:tabs>
          <w:tab w:val="right" w:pos="9638"/>
        </w:tabs>
        <w:rPr>
          <w:rFonts w:ascii="Arial" w:hAnsi="Arial" w:cs="Arial"/>
          <w:b/>
          <w:sz w:val="24"/>
        </w:rPr>
      </w:pPr>
      <w:r>
        <w:rPr>
          <w:rFonts w:ascii="Arial" w:hAnsi="Arial" w:cs="Arial"/>
          <w:b/>
          <w:sz w:val="24"/>
        </w:rPr>
        <w:t>TSG SA Meeting #SP-93E</w:t>
      </w:r>
      <w:r>
        <w:rPr>
          <w:rFonts w:ascii="Arial" w:hAnsi="Arial" w:cs="Arial"/>
          <w:b/>
          <w:sz w:val="24"/>
        </w:rPr>
        <w:tab/>
        <w:t>SP-210939</w:t>
      </w:r>
    </w:p>
    <w:p w14:paraId="71FEBCF8" w14:textId="77777777" w:rsidR="006E5AEF" w:rsidRDefault="006E5AEF" w:rsidP="006E5AEF">
      <w:pPr>
        <w:pBdr>
          <w:bottom w:val="single" w:sz="6" w:space="0" w:color="auto"/>
        </w:pBdr>
        <w:tabs>
          <w:tab w:val="right" w:pos="9638"/>
        </w:tabs>
        <w:rPr>
          <w:rFonts w:ascii="Arial" w:hAnsi="Arial" w:cs="Arial"/>
          <w:b/>
          <w:sz w:val="24"/>
        </w:rPr>
      </w:pPr>
      <w:r>
        <w:rPr>
          <w:rFonts w:ascii="Arial" w:hAnsi="Arial" w:cs="Arial"/>
          <w:b/>
          <w:sz w:val="24"/>
        </w:rPr>
        <w:t>14 - 20 September 2021, Electronic meeting</w:t>
      </w:r>
    </w:p>
    <w:p w14:paraId="54A45973" w14:textId="77777777" w:rsidR="006E5AEF" w:rsidRPr="0019575B" w:rsidRDefault="006E5AEF" w:rsidP="006E5AEF">
      <w:pPr>
        <w:pBdr>
          <w:bottom w:val="single" w:sz="4" w:space="1" w:color="auto"/>
        </w:pBdr>
        <w:tabs>
          <w:tab w:val="right" w:pos="9638"/>
        </w:tabs>
        <w:spacing w:after="0"/>
        <w:ind w:right="-57"/>
        <w:rPr>
          <w:rFonts w:ascii="Arial" w:eastAsia="Arial Unicode MS" w:hAnsi="Arial" w:cs="Arial"/>
          <w:b/>
          <w:bCs/>
          <w:lang w:eastAsia="en-US"/>
        </w:rPr>
      </w:pPr>
    </w:p>
    <w:p w14:paraId="55D96BAD" w14:textId="77777777" w:rsidR="006E5AEF" w:rsidRPr="006E5AEF" w:rsidRDefault="006E5AEF" w:rsidP="006E5AEF">
      <w:pPr>
        <w:pStyle w:val="Header"/>
        <w:tabs>
          <w:tab w:val="clear" w:pos="4153"/>
          <w:tab w:val="clear" w:pos="8306"/>
          <w:tab w:val="right" w:pos="9638"/>
        </w:tabs>
        <w:spacing w:after="0"/>
        <w:ind w:right="-57"/>
        <w:rPr>
          <w:rFonts w:ascii="Arial" w:eastAsia="Arial Unicode MS" w:hAnsi="Arial" w:cs="Arial"/>
          <w:b/>
          <w:bCs/>
        </w:rPr>
      </w:pPr>
      <w:r w:rsidRPr="006E5AEF">
        <w:rPr>
          <w:rFonts w:ascii="Arial" w:eastAsia="Arial Unicode MS" w:hAnsi="Arial" w:cs="Arial"/>
          <w:b/>
          <w:bCs/>
        </w:rPr>
        <w:t xml:space="preserve">3GPP TSG-WG SA2 Meeting #146E e-meeting </w:t>
      </w:r>
      <w:r w:rsidRPr="006E5AEF">
        <w:rPr>
          <w:rFonts w:ascii="Arial" w:eastAsia="Arial Unicode MS" w:hAnsi="Arial" w:cs="Arial"/>
          <w:b/>
          <w:bCs/>
        </w:rPr>
        <w:tab/>
      </w:r>
      <w:r w:rsidRPr="006E5AEF">
        <w:rPr>
          <w:rFonts w:ascii="Arial" w:eastAsia="SimSun" w:hAnsi="Arial"/>
          <w:b/>
          <w:i/>
          <w:noProof/>
          <w:color w:val="auto"/>
          <w:lang w:eastAsia="en-US"/>
        </w:rPr>
        <w:t>S2-2106680</w:t>
      </w:r>
    </w:p>
    <w:p w14:paraId="1104AF35" w14:textId="77777777" w:rsidR="006E5AEF" w:rsidRPr="006E5AEF" w:rsidRDefault="006E5AEF" w:rsidP="006E5AEF">
      <w:pPr>
        <w:pStyle w:val="Header"/>
        <w:pBdr>
          <w:bottom w:val="single" w:sz="4" w:space="1" w:color="auto"/>
        </w:pBdr>
        <w:tabs>
          <w:tab w:val="clear" w:pos="4153"/>
          <w:tab w:val="clear" w:pos="8306"/>
          <w:tab w:val="right" w:pos="9638"/>
        </w:tabs>
        <w:spacing w:after="0"/>
        <w:ind w:right="-57"/>
        <w:rPr>
          <w:rFonts w:ascii="Arial" w:eastAsia="Arial Unicode MS" w:hAnsi="Arial" w:cs="Arial"/>
          <w:b/>
          <w:bCs/>
        </w:rPr>
      </w:pPr>
      <w:proofErr w:type="spellStart"/>
      <w:r w:rsidRPr="006E5AEF">
        <w:rPr>
          <w:rFonts w:ascii="Arial" w:eastAsia="Arial Unicode MS" w:hAnsi="Arial" w:cs="Arial"/>
          <w:b/>
          <w:bCs/>
        </w:rPr>
        <w:t>Elbonia</w:t>
      </w:r>
      <w:proofErr w:type="spellEnd"/>
      <w:r w:rsidRPr="006E5AEF">
        <w:rPr>
          <w:rFonts w:ascii="Arial" w:eastAsia="Arial Unicode MS" w:hAnsi="Arial" w:cs="Arial"/>
          <w:b/>
          <w:bCs/>
        </w:rPr>
        <w:t>, 16 – 27 August 2021</w:t>
      </w:r>
      <w:r w:rsidRPr="006E5AEF">
        <w:rPr>
          <w:rFonts w:ascii="Arial" w:eastAsia="Arial Unicode MS" w:hAnsi="Arial" w:cs="Arial"/>
          <w:b/>
          <w:bCs/>
        </w:rPr>
        <w:tab/>
      </w:r>
      <w:r w:rsidRPr="006E5AEF">
        <w:rPr>
          <w:rFonts w:ascii="Arial" w:hAnsi="Arial" w:cs="Arial"/>
          <w:b/>
          <w:bCs/>
          <w:color w:val="0000FF"/>
        </w:rPr>
        <w:t>(revision of S2-2005864)</w:t>
      </w:r>
    </w:p>
    <w:p w14:paraId="713B20CC" w14:textId="77777777" w:rsidR="006E5AEF" w:rsidRPr="00FB278C" w:rsidRDefault="006E5AEF" w:rsidP="006E5AEF">
      <w:pPr>
        <w:pStyle w:val="Header"/>
        <w:tabs>
          <w:tab w:val="right" w:pos="9639"/>
        </w:tabs>
        <w:rPr>
          <w:rFonts w:cs="Arial"/>
          <w:bCs/>
          <w:sz w:val="24"/>
          <w:szCs w:val="24"/>
        </w:rPr>
      </w:pPr>
    </w:p>
    <w:p w14:paraId="04663217" w14:textId="086C9F35" w:rsidR="006E5AEF" w:rsidRPr="00FB278C" w:rsidRDefault="006E5AEF" w:rsidP="00FB278C">
      <w:pPr>
        <w:spacing w:after="60"/>
        <w:ind w:left="2552" w:hanging="2552"/>
        <w:rPr>
          <w:rFonts w:ascii="Arial" w:hAnsi="Arial" w:cs="Arial"/>
          <w:b/>
          <w:sz w:val="24"/>
          <w:szCs w:val="24"/>
        </w:rPr>
      </w:pPr>
      <w:r w:rsidRPr="00FB278C">
        <w:rPr>
          <w:rFonts w:ascii="Arial" w:hAnsi="Arial" w:cs="Arial"/>
          <w:b/>
          <w:sz w:val="24"/>
          <w:szCs w:val="24"/>
        </w:rPr>
        <w:t>Title:</w:t>
      </w:r>
      <w:r w:rsidRPr="00FB278C">
        <w:rPr>
          <w:rFonts w:ascii="Arial" w:hAnsi="Arial" w:cs="Arial"/>
          <w:b/>
          <w:sz w:val="24"/>
          <w:szCs w:val="24"/>
        </w:rPr>
        <w:tab/>
        <w:t xml:space="preserve">Presentation of TS to TSG: TS 23.256 "Support of </w:t>
      </w:r>
      <w:proofErr w:type="spellStart"/>
      <w:r w:rsidRPr="00FB278C">
        <w:rPr>
          <w:rFonts w:ascii="Arial" w:hAnsi="Arial" w:cs="Arial"/>
          <w:b/>
          <w:sz w:val="24"/>
          <w:szCs w:val="24"/>
        </w:rPr>
        <w:t>Uncrewed</w:t>
      </w:r>
      <w:proofErr w:type="spellEnd"/>
      <w:r w:rsidRPr="00FB278C">
        <w:rPr>
          <w:rFonts w:ascii="Arial" w:hAnsi="Arial" w:cs="Arial"/>
          <w:b/>
          <w:sz w:val="24"/>
          <w:szCs w:val="24"/>
        </w:rPr>
        <w:t xml:space="preserve"> Aerial Systems (UAS) connectivity, identification and tracking; Stage 2" for Approval</w:t>
      </w:r>
    </w:p>
    <w:p w14:paraId="5F9C591F" w14:textId="77777777" w:rsidR="006E5AEF" w:rsidRPr="00FB278C" w:rsidRDefault="006E5AEF" w:rsidP="00FB278C">
      <w:pPr>
        <w:spacing w:after="60"/>
        <w:ind w:left="2552" w:hanging="2552"/>
        <w:rPr>
          <w:rFonts w:ascii="Arial" w:hAnsi="Arial" w:cs="Arial"/>
          <w:b/>
          <w:sz w:val="24"/>
          <w:szCs w:val="24"/>
        </w:rPr>
      </w:pPr>
      <w:r w:rsidRPr="00FB278C">
        <w:rPr>
          <w:rFonts w:ascii="Arial" w:hAnsi="Arial" w:cs="Arial"/>
          <w:b/>
          <w:sz w:val="24"/>
          <w:szCs w:val="24"/>
        </w:rPr>
        <w:t>Source:</w:t>
      </w:r>
      <w:r w:rsidRPr="00FB278C">
        <w:rPr>
          <w:rFonts w:ascii="Arial" w:hAnsi="Arial" w:cs="Arial"/>
          <w:b/>
          <w:sz w:val="24"/>
          <w:szCs w:val="24"/>
        </w:rPr>
        <w:tab/>
        <w:t>SA WG2</w:t>
      </w:r>
    </w:p>
    <w:p w14:paraId="57E72015" w14:textId="177F00F4" w:rsidR="00FB278C" w:rsidRPr="00FB278C" w:rsidRDefault="00FB278C" w:rsidP="00FB278C">
      <w:pPr>
        <w:spacing w:after="60"/>
        <w:ind w:left="2552" w:hanging="2552"/>
        <w:rPr>
          <w:rFonts w:ascii="Arial" w:hAnsi="Arial" w:cs="Arial"/>
          <w:b/>
          <w:sz w:val="24"/>
          <w:szCs w:val="24"/>
        </w:rPr>
      </w:pPr>
      <w:r w:rsidRPr="00FB278C">
        <w:rPr>
          <w:rFonts w:ascii="Arial" w:hAnsi="Arial" w:cs="Arial"/>
          <w:b/>
          <w:sz w:val="24"/>
          <w:szCs w:val="24"/>
        </w:rPr>
        <w:t>Agenda Item:</w:t>
      </w:r>
      <w:r w:rsidRPr="00FB278C">
        <w:rPr>
          <w:rFonts w:ascii="Arial" w:hAnsi="Arial" w:cs="Arial"/>
          <w:b/>
          <w:sz w:val="24"/>
          <w:szCs w:val="24"/>
        </w:rPr>
        <w:tab/>
        <w:t>6.8</w:t>
      </w:r>
    </w:p>
    <w:p w14:paraId="0C13E005" w14:textId="506543CE" w:rsidR="006E5AEF" w:rsidRPr="00FB278C" w:rsidRDefault="006E5AEF" w:rsidP="00FB278C">
      <w:pPr>
        <w:spacing w:after="60"/>
        <w:ind w:left="2552" w:hanging="2552"/>
        <w:rPr>
          <w:rFonts w:ascii="Arial" w:hAnsi="Arial" w:cs="Arial"/>
          <w:b/>
          <w:sz w:val="24"/>
          <w:szCs w:val="24"/>
        </w:rPr>
      </w:pPr>
      <w:r w:rsidRPr="00FB278C">
        <w:rPr>
          <w:rFonts w:ascii="Arial" w:hAnsi="Arial" w:cs="Arial"/>
          <w:b/>
          <w:sz w:val="24"/>
          <w:szCs w:val="24"/>
        </w:rPr>
        <w:t>Document for:</w:t>
      </w:r>
      <w:r w:rsidRPr="00FB278C">
        <w:rPr>
          <w:rFonts w:ascii="Arial" w:hAnsi="Arial" w:cs="Arial"/>
          <w:b/>
          <w:sz w:val="24"/>
          <w:szCs w:val="24"/>
        </w:rPr>
        <w:tab/>
        <w:t>Approval</w:t>
      </w:r>
    </w:p>
    <w:p w14:paraId="7185C68D" w14:textId="116C41D9" w:rsidR="006E5AEF" w:rsidRPr="00FB278C" w:rsidRDefault="006E5AEF" w:rsidP="00FB278C">
      <w:pPr>
        <w:ind w:left="2552" w:hanging="2552"/>
        <w:rPr>
          <w:rFonts w:ascii="Arial" w:hAnsi="Arial" w:cs="Arial"/>
          <w:b/>
          <w:sz w:val="24"/>
          <w:szCs w:val="24"/>
        </w:rPr>
      </w:pPr>
      <w:r w:rsidRPr="00FB278C">
        <w:rPr>
          <w:rFonts w:ascii="Arial" w:hAnsi="Arial" w:cs="Arial"/>
          <w:b/>
          <w:sz w:val="24"/>
          <w:szCs w:val="24"/>
        </w:rPr>
        <w:t>Work Item / Release:</w:t>
      </w:r>
      <w:r w:rsidRPr="00FB278C">
        <w:rPr>
          <w:rFonts w:ascii="Arial" w:hAnsi="Arial" w:cs="Arial"/>
          <w:b/>
          <w:sz w:val="24"/>
          <w:szCs w:val="24"/>
        </w:rPr>
        <w:tab/>
        <w:t>ID_UAS / Rel-17</w:t>
      </w:r>
    </w:p>
    <w:p w14:paraId="341F0BE8" w14:textId="77777777" w:rsidR="006E5AEF" w:rsidRDefault="006E5AEF" w:rsidP="006E5AEF">
      <w:pPr>
        <w:pBdr>
          <w:top w:val="single" w:sz="4" w:space="1" w:color="auto"/>
        </w:pBdr>
        <w:jc w:val="center"/>
        <w:outlineLvl w:val="0"/>
        <w:rPr>
          <w:rFonts w:ascii="Arial" w:hAnsi="Arial" w:cs="Arial"/>
          <w:b/>
          <w:sz w:val="28"/>
        </w:rPr>
      </w:pPr>
      <w:r>
        <w:rPr>
          <w:rFonts w:ascii="Arial" w:hAnsi="Arial" w:cs="Arial"/>
          <w:b/>
          <w:sz w:val="28"/>
        </w:rPr>
        <w:br/>
        <w:t>Presentation of Specification to TSG</w:t>
      </w:r>
    </w:p>
    <w:p w14:paraId="751EA038" w14:textId="77777777" w:rsidR="00A24F28" w:rsidRPr="00927C1B" w:rsidRDefault="00A24F28" w:rsidP="00A24F28">
      <w:pPr>
        <w:rPr>
          <w:rFonts w:ascii="Arial" w:hAnsi="Arial" w:cs="Arial"/>
        </w:rPr>
      </w:pPr>
    </w:p>
    <w:p w14:paraId="2972F409" w14:textId="4A24579F" w:rsidR="002A151D" w:rsidRPr="00B51D71" w:rsidRDefault="002A151D" w:rsidP="002A151D">
      <w:pPr>
        <w:pBdr>
          <w:top w:val="single" w:sz="4" w:space="1" w:color="auto"/>
        </w:pBdr>
        <w:tabs>
          <w:tab w:val="left" w:pos="3119"/>
        </w:tabs>
        <w:outlineLvl w:val="0"/>
        <w:rPr>
          <w:rFonts w:ascii="Arial" w:hAnsi="Arial" w:cs="Arial"/>
          <w:b/>
          <w:color w:val="auto"/>
          <w:sz w:val="24"/>
        </w:rPr>
      </w:pPr>
      <w:r w:rsidRPr="00B51D71">
        <w:rPr>
          <w:rFonts w:ascii="Arial" w:hAnsi="Arial" w:cs="Arial"/>
          <w:b/>
          <w:sz w:val="24"/>
        </w:rPr>
        <w:t>Presentation to:</w:t>
      </w:r>
      <w:r w:rsidRPr="00B51D71">
        <w:rPr>
          <w:rFonts w:ascii="Arial" w:hAnsi="Arial" w:cs="Arial"/>
          <w:b/>
          <w:sz w:val="24"/>
        </w:rPr>
        <w:tab/>
        <w:t xml:space="preserve">TSG </w:t>
      </w:r>
      <w:r w:rsidRPr="00B51D71">
        <w:rPr>
          <w:rFonts w:ascii="Arial" w:hAnsi="Arial" w:cs="Arial"/>
          <w:b/>
          <w:color w:val="auto"/>
          <w:sz w:val="24"/>
        </w:rPr>
        <w:t>SA Meeting #9</w:t>
      </w:r>
      <w:r w:rsidR="00DC639B" w:rsidRPr="00B51D71">
        <w:rPr>
          <w:rFonts w:ascii="Arial" w:hAnsi="Arial" w:cs="Arial"/>
          <w:b/>
          <w:color w:val="auto"/>
          <w:sz w:val="24"/>
        </w:rPr>
        <w:t>3</w:t>
      </w:r>
      <w:r w:rsidRPr="00B51D71">
        <w:rPr>
          <w:rFonts w:ascii="Arial" w:hAnsi="Arial" w:cs="Arial"/>
          <w:b/>
          <w:color w:val="auto"/>
          <w:sz w:val="24"/>
        </w:rPr>
        <w:t>E</w:t>
      </w:r>
    </w:p>
    <w:p w14:paraId="3A08B6F7" w14:textId="2AB0CB38" w:rsidR="002A151D" w:rsidRPr="00B51D71" w:rsidRDefault="002A151D" w:rsidP="002A151D">
      <w:pPr>
        <w:tabs>
          <w:tab w:val="left" w:pos="3119"/>
        </w:tabs>
        <w:spacing w:after="0"/>
        <w:rPr>
          <w:rFonts w:ascii="Arial" w:hAnsi="Arial" w:cs="Arial"/>
          <w:b/>
          <w:color w:val="auto"/>
          <w:sz w:val="24"/>
        </w:rPr>
      </w:pPr>
      <w:r w:rsidRPr="00B51D71">
        <w:rPr>
          <w:rFonts w:ascii="Arial" w:hAnsi="Arial" w:cs="Arial"/>
          <w:b/>
          <w:color w:val="auto"/>
          <w:sz w:val="24"/>
        </w:rPr>
        <w:t>Document for presentation: T</w:t>
      </w:r>
      <w:r w:rsidR="00C36926" w:rsidRPr="00B51D71">
        <w:rPr>
          <w:rFonts w:ascii="Arial" w:hAnsi="Arial" w:cs="Arial"/>
          <w:b/>
          <w:color w:val="auto"/>
          <w:sz w:val="24"/>
        </w:rPr>
        <w:t>S</w:t>
      </w:r>
      <w:r w:rsidRPr="00B51D71">
        <w:rPr>
          <w:rFonts w:ascii="Arial" w:hAnsi="Arial" w:cs="Arial"/>
          <w:b/>
          <w:color w:val="auto"/>
          <w:sz w:val="24"/>
        </w:rPr>
        <w:t xml:space="preserve"> 23.</w:t>
      </w:r>
      <w:r w:rsidR="00B47635" w:rsidRPr="00B51D71">
        <w:rPr>
          <w:rFonts w:ascii="Arial" w:hAnsi="Arial" w:cs="Arial"/>
          <w:b/>
          <w:color w:val="auto"/>
          <w:sz w:val="24"/>
        </w:rPr>
        <w:t>256</w:t>
      </w:r>
      <w:r w:rsidRPr="00B51D71">
        <w:rPr>
          <w:rFonts w:ascii="Arial" w:hAnsi="Arial" w:cs="Arial"/>
          <w:b/>
          <w:color w:val="auto"/>
          <w:sz w:val="24"/>
        </w:rPr>
        <w:t xml:space="preserve">: </w:t>
      </w:r>
      <w:r w:rsidR="006E5AEF">
        <w:rPr>
          <w:rFonts w:ascii="Arial" w:hAnsi="Arial" w:cs="Arial"/>
          <w:b/>
          <w:color w:val="auto"/>
          <w:sz w:val="24"/>
        </w:rPr>
        <w:t xml:space="preserve">Support of </w:t>
      </w:r>
      <w:proofErr w:type="spellStart"/>
      <w:r w:rsidR="006E5AEF">
        <w:rPr>
          <w:rFonts w:ascii="Arial" w:hAnsi="Arial" w:cs="Arial"/>
          <w:b/>
          <w:color w:val="auto"/>
          <w:sz w:val="24"/>
        </w:rPr>
        <w:t>Uncrewed</w:t>
      </w:r>
      <w:proofErr w:type="spellEnd"/>
      <w:r w:rsidR="006E5AEF">
        <w:rPr>
          <w:rFonts w:ascii="Arial" w:hAnsi="Arial" w:cs="Arial"/>
          <w:b/>
          <w:color w:val="auto"/>
          <w:sz w:val="24"/>
        </w:rPr>
        <w:t xml:space="preserve"> Aerial Systems (UAS) connectivity, identification and tracking; Stage 2 </w:t>
      </w:r>
      <w:r w:rsidRPr="00B51D71">
        <w:rPr>
          <w:rFonts w:ascii="Arial" w:hAnsi="Arial" w:cs="Arial"/>
          <w:b/>
          <w:color w:val="auto"/>
          <w:sz w:val="24"/>
        </w:rPr>
        <w:t>(Release 17),</w:t>
      </w:r>
      <w:r w:rsidR="006E5AEF">
        <w:rPr>
          <w:rFonts w:ascii="Arial" w:hAnsi="Arial" w:cs="Arial"/>
          <w:b/>
          <w:color w:val="auto"/>
          <w:sz w:val="24"/>
        </w:rPr>
        <w:t xml:space="preserve"> </w:t>
      </w:r>
      <w:r w:rsidRPr="00B51D71">
        <w:rPr>
          <w:rFonts w:ascii="Arial" w:hAnsi="Arial" w:cs="Arial"/>
          <w:b/>
          <w:color w:val="auto"/>
          <w:sz w:val="24"/>
        </w:rPr>
        <w:t xml:space="preserve">Version </w:t>
      </w:r>
      <w:r w:rsidR="006E5AEF">
        <w:rPr>
          <w:rFonts w:ascii="Arial" w:hAnsi="Arial" w:cs="Arial"/>
          <w:b/>
          <w:color w:val="auto"/>
          <w:sz w:val="24"/>
        </w:rPr>
        <w:t>2.0.0</w:t>
      </w:r>
    </w:p>
    <w:p w14:paraId="7B5FF652" w14:textId="77777777" w:rsidR="002A151D" w:rsidRPr="00B51D71" w:rsidRDefault="002A151D" w:rsidP="002A151D">
      <w:pPr>
        <w:tabs>
          <w:tab w:val="left" w:pos="3119"/>
        </w:tabs>
        <w:spacing w:after="0"/>
        <w:rPr>
          <w:rFonts w:ascii="Arial" w:hAnsi="Arial" w:cs="Arial"/>
          <w:b/>
          <w:color w:val="auto"/>
          <w:sz w:val="24"/>
        </w:rPr>
      </w:pPr>
    </w:p>
    <w:p w14:paraId="2B79AAC4" w14:textId="6F423E68" w:rsidR="002A151D" w:rsidRPr="00B51D71" w:rsidRDefault="002A151D" w:rsidP="002A151D">
      <w:pPr>
        <w:tabs>
          <w:tab w:val="left" w:pos="3119"/>
        </w:tabs>
        <w:rPr>
          <w:rFonts w:ascii="Arial" w:hAnsi="Arial" w:cs="Arial"/>
          <w:b/>
          <w:color w:val="auto"/>
          <w:sz w:val="24"/>
        </w:rPr>
      </w:pPr>
      <w:r w:rsidRPr="00B51D71">
        <w:rPr>
          <w:rFonts w:ascii="Arial" w:hAnsi="Arial" w:cs="Arial"/>
          <w:b/>
          <w:color w:val="auto"/>
          <w:sz w:val="24"/>
        </w:rPr>
        <w:t>Presented for:</w:t>
      </w:r>
      <w:r w:rsidRPr="00B51D71">
        <w:rPr>
          <w:rFonts w:ascii="Arial" w:hAnsi="Arial" w:cs="Arial"/>
          <w:b/>
          <w:color w:val="auto"/>
          <w:sz w:val="24"/>
        </w:rPr>
        <w:tab/>
        <w:t>Approval</w:t>
      </w:r>
    </w:p>
    <w:p w14:paraId="7598E828" w14:textId="77777777" w:rsidR="002A151D" w:rsidRPr="00B51D71" w:rsidRDefault="002A151D" w:rsidP="002A151D">
      <w:pPr>
        <w:pBdr>
          <w:top w:val="single" w:sz="4" w:space="1" w:color="auto"/>
        </w:pBdr>
        <w:tabs>
          <w:tab w:val="left" w:pos="3119"/>
        </w:tabs>
        <w:outlineLvl w:val="0"/>
        <w:rPr>
          <w:rFonts w:ascii="Arial" w:hAnsi="Arial" w:cs="Arial"/>
          <w:b/>
          <w:sz w:val="24"/>
        </w:rPr>
      </w:pPr>
      <w:r w:rsidRPr="00B51D71">
        <w:rPr>
          <w:rFonts w:ascii="Arial" w:hAnsi="Arial" w:cs="Arial"/>
          <w:b/>
          <w:sz w:val="24"/>
        </w:rPr>
        <w:t>Abstract of document:</w:t>
      </w:r>
    </w:p>
    <w:p w14:paraId="060F4743" w14:textId="7A68DC95" w:rsidR="002A151D" w:rsidRDefault="002A151D" w:rsidP="002A151D">
      <w:r w:rsidRPr="00B51D71">
        <w:t>The T</w:t>
      </w:r>
      <w:r w:rsidR="00B25796" w:rsidRPr="00B51D71">
        <w:t>S</w:t>
      </w:r>
      <w:r w:rsidRPr="00B51D71">
        <w:t xml:space="preserve"> 23.</w:t>
      </w:r>
      <w:r w:rsidR="00B47635" w:rsidRPr="00B51D71">
        <w:t>256</w:t>
      </w:r>
      <w:r w:rsidRPr="00B51D71">
        <w:t xml:space="preserve"> </w:t>
      </w:r>
      <w:r w:rsidR="00B25796" w:rsidRPr="00B51D71">
        <w:t xml:space="preserve">defines the Stage 2 specifications for enhancements of 5G System to support </w:t>
      </w:r>
      <w:r w:rsidR="000736AA" w:rsidRPr="00B51D71">
        <w:t>Uncrewed Aerial Systems (UAS) connectivity, identification and tracking</w:t>
      </w:r>
      <w:r w:rsidR="00B25796" w:rsidRPr="00B51D71">
        <w:t xml:space="preserve"> based on the conclusions achieved in TR 23.7</w:t>
      </w:r>
      <w:r w:rsidR="000736AA" w:rsidRPr="00B51D71">
        <w:t>54</w:t>
      </w:r>
      <w:r w:rsidR="00B25796" w:rsidRPr="00B51D71">
        <w:t>. The main contents</w:t>
      </w:r>
      <w:r w:rsidRPr="00B51D71">
        <w:t xml:space="preserve"> includ</w:t>
      </w:r>
      <w:r w:rsidR="00B25796" w:rsidRPr="00B51D71">
        <w:t>e</w:t>
      </w:r>
      <w:r w:rsidRPr="00B51D71">
        <w:t>:</w:t>
      </w:r>
    </w:p>
    <w:p w14:paraId="0A26B354" w14:textId="0C79BF01" w:rsidR="00B47635" w:rsidRDefault="00B47635" w:rsidP="00B47635">
      <w:pPr>
        <w:pStyle w:val="B1"/>
      </w:pPr>
      <w:r>
        <w:t>-</w:t>
      </w:r>
      <w:r>
        <w:tab/>
        <w:t>Support of UAV Remote Identification based on aviation industry regulations</w:t>
      </w:r>
    </w:p>
    <w:p w14:paraId="09BA600E" w14:textId="77777777" w:rsidR="00B47635" w:rsidRDefault="00B47635" w:rsidP="00B47635">
      <w:pPr>
        <w:pStyle w:val="B1"/>
      </w:pPr>
      <w:r>
        <w:t>-</w:t>
      </w:r>
      <w:r>
        <w:tab/>
        <w:t>Support of UAV authorization/authentication by USS/UTM to enable UAV tracking and identification once the UAV is authorized for flight by the USS/UTM, and UAV authorization revocation/failures</w:t>
      </w:r>
    </w:p>
    <w:p w14:paraId="7FB4CE53" w14:textId="1A776602" w:rsidR="00B47635" w:rsidRDefault="00B47635" w:rsidP="00B47635">
      <w:pPr>
        <w:pStyle w:val="B1"/>
      </w:pPr>
      <w:r>
        <w:t>-</w:t>
      </w:r>
      <w:r>
        <w:tab/>
        <w:t>control plane solution for UAV authentication and authorization for the support of Remote Identification, UAV-USS connectivity, and UAV-UAV Controller connectivity, with the UAV authentication procedure with USS/UTM being supported optionally at 5GS registration (mandatory for UE, optional for the network) and with mandatory support (for both UE and network) at PDU session for 5GS and PDN connection establishment for EPS, and UAV-</w:t>
      </w:r>
      <w:r w:rsidRPr="00B47635">
        <w:t xml:space="preserve"> </w:t>
      </w:r>
      <w:r>
        <w:t>UAV Controller pairing and flight authorization performed at PDU session for 5GS and PDN connection establishment for EPS.</w:t>
      </w:r>
    </w:p>
    <w:p w14:paraId="565C3951" w14:textId="4B017681" w:rsidR="00B47635" w:rsidRDefault="00B47635" w:rsidP="00B47635">
      <w:pPr>
        <w:pStyle w:val="B1"/>
      </w:pPr>
      <w:r>
        <w:t>-</w:t>
      </w:r>
      <w:r>
        <w:tab/>
        <w:t xml:space="preserve">mechanisms for UAV tracking </w:t>
      </w:r>
    </w:p>
    <w:p w14:paraId="2B0FB94F" w14:textId="74BB282F" w:rsidR="00B47635" w:rsidRDefault="00B47635" w:rsidP="00B47635">
      <w:pPr>
        <w:pStyle w:val="B1"/>
      </w:pPr>
      <w:r>
        <w:t>-</w:t>
      </w:r>
      <w:r>
        <w:tab/>
        <w:t>mechanisms for pairing UAV with networked UAV Controller or UAV Controller connected to the UAV for C2 via the Internet</w:t>
      </w:r>
    </w:p>
    <w:p w14:paraId="1544E039" w14:textId="784B1D97" w:rsidR="00B47635" w:rsidRDefault="00B47635" w:rsidP="00B47635">
      <w:pPr>
        <w:pStyle w:val="B1"/>
      </w:pPr>
      <w:r>
        <w:t>-</w:t>
      </w:r>
      <w:r>
        <w:tab/>
        <w:t>mechanism for revocation of UAV authorization</w:t>
      </w:r>
    </w:p>
    <w:p w14:paraId="0E5A99FD" w14:textId="26788320" w:rsidR="00B47635" w:rsidRDefault="00B47635" w:rsidP="00B47635">
      <w:pPr>
        <w:pStyle w:val="B1"/>
      </w:pPr>
      <w:r>
        <w:t>-</w:t>
      </w:r>
      <w:r>
        <w:tab/>
        <w:t>mechanism for revocation of UAV connectivity for C2 (command and control)</w:t>
      </w:r>
    </w:p>
    <w:p w14:paraId="005BB9BD" w14:textId="65E39D8C" w:rsidR="00B47635" w:rsidRDefault="00B47635" w:rsidP="00B47635">
      <w:pPr>
        <w:pStyle w:val="B1"/>
      </w:pPr>
      <w:r>
        <w:t>-</w:t>
      </w:r>
      <w:r>
        <w:tab/>
        <w:t>mechanisms for UAV Controller replacement</w:t>
      </w:r>
    </w:p>
    <w:p w14:paraId="6407E5D1" w14:textId="43000754" w:rsidR="00B47635" w:rsidRDefault="00423730" w:rsidP="002A151D">
      <w:r>
        <w:rPr>
          <w:rFonts w:eastAsia="MS Mincho"/>
        </w:rPr>
        <w:t>The TS is 98% complete.</w:t>
      </w:r>
    </w:p>
    <w:p w14:paraId="2AD37780" w14:textId="77777777" w:rsidR="002A151D" w:rsidRDefault="002A151D" w:rsidP="002A151D">
      <w:pPr>
        <w:pBdr>
          <w:top w:val="single" w:sz="4" w:space="1" w:color="auto"/>
        </w:pBdr>
        <w:tabs>
          <w:tab w:val="left" w:pos="3119"/>
        </w:tabs>
        <w:outlineLvl w:val="0"/>
        <w:rPr>
          <w:rFonts w:ascii="Arial" w:hAnsi="Arial" w:cs="Arial"/>
          <w:b/>
          <w:sz w:val="24"/>
        </w:rPr>
      </w:pPr>
      <w:r>
        <w:rPr>
          <w:rFonts w:ascii="Arial" w:hAnsi="Arial" w:cs="Arial"/>
          <w:b/>
          <w:sz w:val="24"/>
        </w:rPr>
        <w:t xml:space="preserve">Changes since last presentation </w:t>
      </w:r>
      <w:r>
        <w:rPr>
          <w:rFonts w:ascii="Arial" w:hAnsi="Arial" w:cs="Arial"/>
          <w:b/>
          <w:color w:val="auto"/>
          <w:sz w:val="24"/>
        </w:rPr>
        <w:t>to SA:</w:t>
      </w:r>
    </w:p>
    <w:p w14:paraId="4BF768BF" w14:textId="5390F99D" w:rsidR="000736AA" w:rsidRDefault="000736AA" w:rsidP="002A151D">
      <w:pPr>
        <w:rPr>
          <w:rFonts w:eastAsia="MS Mincho"/>
        </w:rPr>
      </w:pPr>
      <w:r w:rsidRPr="000736AA">
        <w:rPr>
          <w:rFonts w:eastAsia="MS Mincho"/>
        </w:rPr>
        <w:lastRenderedPageBreak/>
        <w:t>This is the second time TS 23.2</w:t>
      </w:r>
      <w:r>
        <w:rPr>
          <w:rFonts w:eastAsia="MS Mincho"/>
        </w:rPr>
        <w:t>56</w:t>
      </w:r>
      <w:r w:rsidRPr="000736AA">
        <w:rPr>
          <w:rFonts w:eastAsia="MS Mincho"/>
        </w:rPr>
        <w:t xml:space="preserve"> is presented to TSG SA.</w:t>
      </w:r>
    </w:p>
    <w:p w14:paraId="0146810B" w14:textId="7A30D72D" w:rsidR="00B51D71" w:rsidRPr="00B25796" w:rsidRDefault="00B47635" w:rsidP="002A151D">
      <w:pPr>
        <w:rPr>
          <w:rFonts w:eastAsia="MS Mincho"/>
        </w:rPr>
      </w:pPr>
      <w:r>
        <w:rPr>
          <w:rFonts w:eastAsia="MS Mincho"/>
        </w:rPr>
        <w:t xml:space="preserve">Architecture and procedures have been added for the various objectives. </w:t>
      </w:r>
      <w:r w:rsidR="00B51D71">
        <w:rPr>
          <w:rFonts w:eastAsia="MS Mincho"/>
        </w:rPr>
        <w:t xml:space="preserve">The exceptions have been addressed. </w:t>
      </w:r>
    </w:p>
    <w:p w14:paraId="50AE36B6" w14:textId="77777777" w:rsidR="002A151D" w:rsidRDefault="002A151D" w:rsidP="002A151D">
      <w:pPr>
        <w:pBdr>
          <w:top w:val="single" w:sz="4" w:space="1" w:color="auto"/>
        </w:pBdr>
        <w:tabs>
          <w:tab w:val="left" w:pos="3119"/>
        </w:tabs>
        <w:rPr>
          <w:rFonts w:ascii="Arial" w:hAnsi="Arial" w:cs="Arial"/>
          <w:b/>
          <w:sz w:val="24"/>
          <w:szCs w:val="24"/>
        </w:rPr>
      </w:pPr>
      <w:r>
        <w:rPr>
          <w:rFonts w:ascii="Arial" w:hAnsi="Arial" w:cs="Arial"/>
          <w:b/>
          <w:sz w:val="24"/>
          <w:szCs w:val="24"/>
        </w:rPr>
        <w:t>Outstanding Issues:</w:t>
      </w:r>
    </w:p>
    <w:p w14:paraId="66DEC1A0" w14:textId="3ABE7C08" w:rsidR="00B47635" w:rsidRPr="00FB25DF" w:rsidRDefault="00B51D71" w:rsidP="002A151D">
      <w:pPr>
        <w:rPr>
          <w:rFonts w:eastAsia="MS Mincho"/>
        </w:rPr>
      </w:pPr>
      <w:r>
        <w:rPr>
          <w:rFonts w:eastAsia="MS Mincho"/>
        </w:rPr>
        <w:t>No further functional modifications are expected. Some Editor’s Notes need to be resolved.</w:t>
      </w:r>
    </w:p>
    <w:p w14:paraId="2D13BC8A" w14:textId="77777777" w:rsidR="002A151D" w:rsidRDefault="002A151D" w:rsidP="002A151D">
      <w:pPr>
        <w:pBdr>
          <w:top w:val="single" w:sz="4" w:space="1" w:color="auto"/>
        </w:pBdr>
        <w:tabs>
          <w:tab w:val="left" w:pos="3119"/>
        </w:tabs>
        <w:outlineLvl w:val="0"/>
        <w:rPr>
          <w:rFonts w:ascii="Arial" w:hAnsi="Arial" w:cs="Arial"/>
          <w:b/>
          <w:sz w:val="24"/>
        </w:rPr>
      </w:pPr>
      <w:r>
        <w:rPr>
          <w:rFonts w:ascii="Arial" w:hAnsi="Arial" w:cs="Arial"/>
          <w:b/>
          <w:sz w:val="24"/>
        </w:rPr>
        <w:t>Contentious Issues:</w:t>
      </w:r>
    </w:p>
    <w:p w14:paraId="0A3B4BBA" w14:textId="23E330C0" w:rsidR="00CA089A" w:rsidRPr="00DC639B" w:rsidRDefault="00DC639B" w:rsidP="00FB25DF">
      <w:pPr>
        <w:rPr>
          <w:color w:val="000000" w:themeColor="text1"/>
          <w:lang w:val="en-US"/>
        </w:rPr>
      </w:pPr>
      <w:r w:rsidRPr="00DC639B">
        <w:rPr>
          <w:color w:val="000000" w:themeColor="text1"/>
          <w:lang w:val="en-US"/>
        </w:rPr>
        <w:t>None</w:t>
      </w:r>
      <w:r w:rsidR="00B51D71">
        <w:rPr>
          <w:color w:val="000000" w:themeColor="text1"/>
          <w:lang w:val="en-US"/>
        </w:rPr>
        <w:t>.</w:t>
      </w:r>
    </w:p>
    <w:sectPr w:rsidR="00CA089A" w:rsidRPr="00DC639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C502E7" w14:textId="77777777" w:rsidR="00FE263F" w:rsidRDefault="00FE263F">
      <w:r>
        <w:separator/>
      </w:r>
    </w:p>
    <w:p w14:paraId="300D3548" w14:textId="77777777" w:rsidR="00FE263F" w:rsidRDefault="00FE263F"/>
  </w:endnote>
  <w:endnote w:type="continuationSeparator" w:id="0">
    <w:p w14:paraId="7698490D" w14:textId="77777777" w:rsidR="00FE263F" w:rsidRDefault="00FE263F">
      <w:r>
        <w:continuationSeparator/>
      </w:r>
    </w:p>
    <w:p w14:paraId="4B377DEB" w14:textId="77777777" w:rsidR="00FE263F" w:rsidRDefault="00FE2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114D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EA89D5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A8354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F13136" w14:textId="77777777" w:rsidR="00FE263F" w:rsidRDefault="00FE263F">
      <w:r>
        <w:separator/>
      </w:r>
    </w:p>
    <w:p w14:paraId="27F9A129" w14:textId="77777777" w:rsidR="00FE263F" w:rsidRDefault="00FE263F"/>
  </w:footnote>
  <w:footnote w:type="continuationSeparator" w:id="0">
    <w:p w14:paraId="0F46BC7E" w14:textId="77777777" w:rsidR="00FE263F" w:rsidRDefault="00FE263F">
      <w:r>
        <w:continuationSeparator/>
      </w:r>
    </w:p>
    <w:p w14:paraId="27B9DC9B" w14:textId="77777777" w:rsidR="00FE263F" w:rsidRDefault="00FE26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D01FF" w14:textId="77777777" w:rsidR="006F5DD0" w:rsidRDefault="006F5DD0"/>
  <w:p w14:paraId="5CE2985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D0CFE"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C784D01"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736AA">
      <w:rPr>
        <w:rFonts w:ascii="Arial" w:hAnsi="Arial" w:cs="Arial"/>
        <w:b/>
        <w:bCs/>
        <w:noProof/>
        <w:sz w:val="18"/>
        <w:lang w:val="fr-FR"/>
      </w:rPr>
      <w:t>2</w:t>
    </w:r>
    <w:r>
      <w:rPr>
        <w:rFonts w:ascii="Arial" w:hAnsi="Arial" w:cs="Arial"/>
        <w:b/>
        <w:bCs/>
        <w:sz w:val="18"/>
      </w:rPr>
      <w:fldChar w:fldCharType="end"/>
    </w:r>
  </w:p>
  <w:p w14:paraId="3E2F0C4F"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6C0"/>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6AA"/>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04B"/>
    <w:rsid w:val="000C71AA"/>
    <w:rsid w:val="000C74FC"/>
    <w:rsid w:val="000C7FDC"/>
    <w:rsid w:val="000D0180"/>
    <w:rsid w:val="000D0F88"/>
    <w:rsid w:val="000D0FDE"/>
    <w:rsid w:val="000D1BFB"/>
    <w:rsid w:val="000D2E76"/>
    <w:rsid w:val="000D40A1"/>
    <w:rsid w:val="000D59E4"/>
    <w:rsid w:val="000D5EAF"/>
    <w:rsid w:val="000D6798"/>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51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9C8"/>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D60"/>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730"/>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29D"/>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5A"/>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3AE7"/>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F24"/>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6F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5AEF"/>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E19"/>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796"/>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35"/>
    <w:rsid w:val="00B47691"/>
    <w:rsid w:val="00B4781C"/>
    <w:rsid w:val="00B5096F"/>
    <w:rsid w:val="00B51D71"/>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26"/>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726"/>
    <w:rsid w:val="00CE682B"/>
    <w:rsid w:val="00CE73D7"/>
    <w:rsid w:val="00CE75A3"/>
    <w:rsid w:val="00CF0032"/>
    <w:rsid w:val="00CF1BB6"/>
    <w:rsid w:val="00CF2575"/>
    <w:rsid w:val="00CF2DBC"/>
    <w:rsid w:val="00CF3D97"/>
    <w:rsid w:val="00CF3E36"/>
    <w:rsid w:val="00CF41E5"/>
    <w:rsid w:val="00CF467F"/>
    <w:rsid w:val="00CF4C77"/>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39B"/>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380"/>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5DF"/>
    <w:rsid w:val="00FB278C"/>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3F"/>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31904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Index1">
    <w:name w:val="index 1"/>
    <w:basedOn w:val="Normal"/>
    <w:next w:val="Normal"/>
    <w:autoRedefine/>
    <w:rsid w:val="00B47635"/>
    <w:pPr>
      <w:spacing w:after="0"/>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375881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3281290">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698323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6795714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465FDF-50BB-4E43-B8C9-CE91AF12DB56}">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395</Words>
  <Characters>2071</Characters>
  <Application>Microsoft Office Word</Application>
  <DocSecurity>0</DocSecurity>
  <Lines>35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Changes</cp:lastModifiedBy>
  <cp:revision>13</cp:revision>
  <cp:lastPrinted>2018-08-13T16:59:00Z</cp:lastPrinted>
  <dcterms:created xsi:type="dcterms:W3CDTF">2021-05-08T09:40:00Z</dcterms:created>
  <dcterms:modified xsi:type="dcterms:W3CDTF">2021-09-08T18:11:00Z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(2)HBrgX3rrIM4KK/OUPQ2Qj41IQ8voz/YdWGpW00dObkp1QVxbssAkisb2THoFABiNsP+NhX3v
hPFrgoX8BqriZoVH+SDAUuCPK5MsinMu43T6EnFOS70iw7dq6cTrKtJ5bjcHsiV4eaI1ztM5
tM4s5kppxPsq8CmEShi3KI2S7lliskrLafhADGlAbe0VB396xmbWwpDA8UJ+rtR1cNks/STP
nu9i9gpOUlz2WpQKiW</vt:lpwstr>
  </property>
  <property fmtid="{D5CDD505-2E9C-101B-9397-08002B2CF9AE}" pid="13" name="_2015_ms_pID_7253431">
    <vt:lpwstr>X25lO8VneHYfzGWzKnKCDpPu1FWdgfsoN+LqIdQYXNIOsfzkqJPMZe
XlBGy3EFFde4g0eg1Vxu0+uVtB6ldGwpDUOwyPugBGEcc+rqB5NunalaH/3YoRCb+RH96SCA
eNXSDTP19bIjG38D3AA0Nqu0OMkvaNunAM4h727lSmra4gsrfL8DRkBriGaKcjH17jKxRiI+
cUjd5JbIWtJJ6jrk</vt:lpwstr>
  </property>
</Properties>
</file>